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a0"/>
        <w:jc w:val="center"/>
        <w:rPr>
          <w:rFonts w:cs="Myriad Set"/>
          <w:bCs/>
          <w:color w:val="365F91" w:themeColor="accent1" w:themeShade="bf"/>
          <w:sz w:val="60"/>
          <w:szCs w:val="60"/>
        </w:rPr>
      </w:pPr>
      <w:r>
        <w:rPr>
          <w:rFonts w:cs="Myriad Set"/>
          <w:bCs/>
          <w:color w:val="365F91" w:themeColor="accent1" w:themeShade="bf"/>
          <w:sz w:val="60"/>
          <w:szCs w:val="60"/>
        </w:rPr>
        <w:t>FMC masterFIP</w:t>
      </w:r>
    </w:p>
    <w:p>
      <w:pPr>
        <w:pStyle w:val="Pa0"/>
        <w:jc w:val="center"/>
        <w:rPr>
          <w:rFonts w:cs="Myriad Set"/>
          <w:bCs/>
          <w:color w:val="95B3D7" w:themeColor="accent1" w:themeTint="99"/>
          <w:sz w:val="54"/>
          <w:szCs w:val="54"/>
        </w:rPr>
      </w:pPr>
      <w:r>
        <w:rPr>
          <w:rFonts w:cs="Myriad Set"/>
          <w:bCs/>
          <w:color w:val="365F91" w:themeColor="accent1" w:themeShade="bf"/>
          <w:sz w:val="54"/>
          <w:szCs w:val="54"/>
        </w:rPr>
        <w:t>Production Test Suite</w:t>
      </w:r>
      <w:r>
        <w:rPr>
          <w:rFonts w:cs="Myriad Set"/>
          <w:bCs/>
          <w:color w:val="365F91" w:themeColor="accent1" w:themeShade="bf"/>
          <w:sz w:val="60"/>
          <w:szCs w:val="60"/>
        </w:rPr>
        <w:br/>
      </w:r>
    </w:p>
    <w:p>
      <w:pPr>
        <w:pStyle w:val="Normal"/>
        <w:rPr>
          <w:rStyle w:val="Heading2Char"/>
        </w:rPr>
      </w:pPr>
      <w:bookmarkStart w:id="0" w:name="_Toc436234353"/>
      <w:bookmarkStart w:id="1" w:name="_Toc435616045"/>
      <w:r>
        <w:rPr>
          <w:rStyle w:val="Heading1Char"/>
        </w:rPr>
        <w:t>Testing Procedure</w:t>
      </w:r>
      <w:bookmarkEnd w:id="0"/>
      <w:bookmarkEnd w:id="1"/>
      <w:r>
        <w:rPr>
          <w:rStyle w:val="Heading2Char"/>
          <w:sz w:val="36"/>
          <w:szCs w:val="36"/>
        </w:rPr>
        <w:t xml:space="preserve"> </w:t>
      </w:r>
      <w:r>
        <w:rPr>
          <w:rStyle w:val="Heading2Char"/>
        </w:rPr>
        <w:tab/>
        <w:tab/>
      </w:r>
    </w:p>
    <w:tbl>
      <w:tblPr>
        <w:tblStyle w:val="TableGrid"/>
        <w:tblW w:w="899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37"/>
        <w:gridCol w:w="8552"/>
      </w:tblGrid>
      <w:tr>
        <w:trPr/>
        <w:tc>
          <w:tcPr>
            <w:tcW w:w="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  <w:tc>
          <w:tcPr>
            <w:tcW w:w="8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Place the </w:t>
            </w:r>
            <w:r>
              <w:rPr>
                <w:b/>
              </w:rPr>
              <w:t>ESD strap</w:t>
            </w:r>
            <w:r>
              <w:rPr/>
              <w:t xml:space="preserve"> on your wrist.</w:t>
            </w:r>
          </w:p>
        </w:tc>
      </w:tr>
      <w:tr>
        <w:trPr/>
        <w:tc>
          <w:tcPr>
            <w:tcW w:w="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  <w:tc>
          <w:tcPr>
            <w:tcW w:w="8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Put the </w:t>
            </w:r>
            <w:r>
              <w:rPr>
                <w:b/>
              </w:rPr>
              <w:t>barcode sticker</w:t>
            </w:r>
            <w:r>
              <w:rPr/>
              <w:t xml:space="preserve"> on the </w:t>
            </w:r>
            <w:r>
              <w:rPr>
                <w:b/>
              </w:rPr>
              <w:t>Top</w:t>
            </w:r>
            <w:r>
              <w:rPr/>
              <w:t xml:space="preserve"> side of the FMC masterFIP under test.</w:t>
            </w:r>
          </w:p>
        </w:tc>
      </w:tr>
      <w:tr>
        <w:trPr/>
        <w:tc>
          <w:tcPr>
            <w:tcW w:w="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</w:t>
            </w:r>
          </w:p>
        </w:tc>
        <w:tc>
          <w:tcPr>
            <w:tcW w:w="8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Mount</w:t>
            </w:r>
            <w:r>
              <w:rPr/>
              <w:t xml:space="preserve"> the FMC masterFIP under-test on the SPEC board.</w:t>
            </w:r>
          </w:p>
        </w:tc>
      </w:tr>
      <w:tr>
        <w:trPr/>
        <w:tc>
          <w:tcPr>
            <w:tcW w:w="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</w:t>
            </w:r>
          </w:p>
        </w:tc>
        <w:tc>
          <w:tcPr>
            <w:tcW w:w="8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Connect </w:t>
            </w:r>
            <w:r>
              <w:rPr/>
              <w:t xml:space="preserve">the FMC masterFIP with the USB relay box and the nanoFIPdiag using the provided cables as indicated in the figure below.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drawing>
                <wp:inline distT="0" distB="0" distL="19050" distR="1270">
                  <wp:extent cx="5313680" cy="1544320"/>
                  <wp:effectExtent l="0" t="0" r="0" b="0"/>
                  <wp:docPr id="1" name="Obraz 4" descr="E:\fmc_wordfip\connection_matri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4" descr="E:\fmc_wordfip\connection_matri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368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</w:t>
            </w:r>
          </w:p>
        </w:tc>
        <w:tc>
          <w:tcPr>
            <w:tcW w:w="8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Switch ON</w:t>
            </w:r>
            <w:r>
              <w:rPr/>
              <w:t xml:space="preserve"> the computer and verify that the “Pwr” LED on the SPEC board is ON.</w:t>
            </w:r>
          </w:p>
        </w:tc>
      </w:tr>
      <w:tr>
        <w:trPr/>
        <w:tc>
          <w:tcPr>
            <w:tcW w:w="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</w:t>
            </w:r>
          </w:p>
        </w:tc>
        <w:tc>
          <w:tcPr>
            <w:tcW w:w="8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After the computer has finished with the booting procedure </w:t>
            </w:r>
            <w:r>
              <w:rPr>
                <w:b/>
              </w:rPr>
              <w:t>start the testing</w:t>
            </w:r>
            <w:r>
              <w:rPr/>
              <w:t xml:space="preserve"> by double clicking the “PTSmasterFIP” icon on the desktop.</w:t>
            </w:r>
          </w:p>
        </w:tc>
      </w:tr>
      <w:tr>
        <w:trPr/>
        <w:tc>
          <w:tcPr>
            <w:tcW w:w="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</w:t>
            </w:r>
          </w:p>
        </w:tc>
        <w:tc>
          <w:tcPr>
            <w:tcW w:w="8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A new terminal window will appear. When asked for </w:t>
            </w:r>
            <w:r>
              <w:rPr>
                <w:b/>
              </w:rPr>
              <w:t>sudo</w:t>
            </w:r>
            <w:r>
              <w:rPr/>
              <w:t xml:space="preserve"> password type “</w:t>
            </w:r>
            <w:r>
              <w:rPr>
                <w:b/>
              </w:rPr>
              <w:t>baraka</w:t>
            </w:r>
            <w:r>
              <w:rPr/>
              <w:t xml:space="preserve">” and confirm with the </w:t>
            </w:r>
            <w:r>
              <w:rPr>
                <w:b/>
              </w:rPr>
              <w:t>[ENTER]</w:t>
            </w:r>
            <w:r>
              <w:rPr/>
              <w:t xml:space="preserve"> button.</w:t>
            </w:r>
          </w:p>
        </w:tc>
      </w:tr>
      <w:tr>
        <w:trPr/>
        <w:tc>
          <w:tcPr>
            <w:tcW w:w="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</w:t>
            </w:r>
          </w:p>
        </w:tc>
        <w:tc>
          <w:tcPr>
            <w:tcW w:w="8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When prompted, use the barcode reader to </w:t>
            </w:r>
            <w:r>
              <w:rPr>
                <w:b/>
              </w:rPr>
              <w:t>scan the board’s barcodes</w:t>
            </w:r>
            <w:r>
              <w:rPr/>
              <w:t>.</w:t>
            </w:r>
          </w:p>
        </w:tc>
      </w:tr>
      <w:tr>
        <w:trPr/>
        <w:tc>
          <w:tcPr>
            <w:tcW w:w="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9</w:t>
            </w:r>
          </w:p>
        </w:tc>
        <w:tc>
          <w:tcPr>
            <w:tcW w:w="8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In test00 verify the FMC masterFIP </w:t>
            </w:r>
            <w:r>
              <w:rPr>
                <w:b/>
              </w:rPr>
              <w:t xml:space="preserve">speed version </w:t>
            </w:r>
            <w:r>
              <w:rPr/>
              <w:t>and resistor mounting.</w:t>
            </w:r>
          </w:p>
        </w:tc>
      </w:tr>
      <w:tr>
        <w:trPr/>
        <w:tc>
          <w:tcPr>
            <w:tcW w:w="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</w:t>
            </w:r>
          </w:p>
        </w:tc>
        <w:tc>
          <w:tcPr>
            <w:tcW w:w="8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/>
              <w:t xml:space="preserve">In test01 verify the front panel </w:t>
            </w:r>
            <w:r>
              <w:rPr>
                <w:b/>
              </w:rPr>
              <w:t>LEDs operation.</w:t>
            </w:r>
          </w:p>
        </w:tc>
      </w:tr>
      <w:tr>
        <w:trPr/>
        <w:tc>
          <w:tcPr>
            <w:tcW w:w="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</w:t>
            </w:r>
          </w:p>
        </w:tc>
        <w:tc>
          <w:tcPr>
            <w:tcW w:w="8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The rest of the tests 02-0</w:t>
            </w:r>
            <w:r>
              <w:rPr/>
              <w:t>5</w:t>
            </w:r>
            <w:r>
              <w:rPr/>
              <w:t xml:space="preserve"> do not require any input from the operator.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After the test0</w:t>
            </w:r>
            <w:r>
              <w:rPr/>
              <w:t>5</w:t>
            </w:r>
            <w:r>
              <w:rPr/>
              <w:t>, the summary of the results is presented.</w:t>
            </w:r>
          </w:p>
        </w:tc>
      </w:tr>
      <w:tr>
        <w:trPr/>
        <w:tc>
          <w:tcPr>
            <w:tcW w:w="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12</w:t>
            </w:r>
          </w:p>
        </w:tc>
        <w:tc>
          <w:tcPr>
            <w:tcW w:w="8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When </w:t>
            </w:r>
            <w:r>
              <w:rPr>
                <w:b/>
              </w:rPr>
              <w:t>prompted</w:t>
            </w:r>
            <w:r>
              <w:rPr/>
              <w:t xml:space="preserve"> to repeat the testing: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In case of no errors: type [n] and then [ENTER] to quit the test program.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In case of errors      : type [y] and then [ENTER] to repeat the tests once.</w:t>
            </w:r>
          </w:p>
        </w:tc>
      </w:tr>
      <w:tr>
        <w:trPr/>
        <w:tc>
          <w:tcPr>
            <w:tcW w:w="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13</w:t>
            </w:r>
          </w:p>
        </w:tc>
        <w:tc>
          <w:tcPr>
            <w:tcW w:w="8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When prompted to switch OFF the computer, type [y] and then [ENTER].</w:t>
            </w:r>
          </w:p>
        </w:tc>
      </w:tr>
      <w:tr>
        <w:trPr/>
        <w:tc>
          <w:tcPr>
            <w:tcW w:w="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14</w:t>
            </w:r>
          </w:p>
        </w:tc>
        <w:tc>
          <w:tcPr>
            <w:tcW w:w="85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Unplug the board.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bookmarkStart w:id="2" w:name="_GoBack"/>
      <w:bookmarkStart w:id="3" w:name="_GoBack"/>
      <w:bookmarkEnd w:id="3"/>
      <w:r>
        <w:rPr/>
      </w:r>
    </w:p>
    <w:p>
      <w:pPr>
        <w:pStyle w:val="Normal"/>
        <w:rPr/>
      </w:pPr>
      <w:r>
        <w:rPr/>
      </w:r>
    </w:p>
    <w:p>
      <w:pPr>
        <w:pStyle w:val="Footer"/>
        <w:jc w:val="center"/>
        <w:rPr/>
      </w:pPr>
      <w:r>
        <w:rPr>
          <w:color w:val="95B3D7" w:themeColor="accent1" w:themeTint="99"/>
        </w:rPr>
        <w:t>Creotech Instruments SA | June 2016 | Version 0.1</w:t>
      </w:r>
    </w:p>
    <w:sectPr>
      <w:footerReference w:type="default" r:id="rId3"/>
      <w:type w:val="nextPage"/>
      <w:pgSz w:w="12240" w:h="15840"/>
      <w:pgMar w:left="1800" w:right="1440" w:header="0" w:top="810" w:footer="0" w:bottom="450" w:gutter="0"/>
      <w:pgNumType w:start="0"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Myriad Set"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721179"/>
    </w:sdtPr>
    <w:sdtContent>
      <w:p>
        <w:pPr>
          <w:pStyle w:val="Footer"/>
          <w:jc w:val="center"/>
          <w:rPr/>
        </w:pPr>
        <w:r>
          <w:rPr>
            <w:color w:val="808080" w:themeColor="background1" w:themeShade="80"/>
          </w:rPr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mirrorMargins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4fa2"/>
    <w:pPr>
      <w:outlineLvl w:val="0"/>
    </w:pPr>
    <w:rPr>
      <w:color w:val="4F81BD" w:themeColor="accent1"/>
      <w:sz w:val="54"/>
      <w:szCs w:val="5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2bc0"/>
    <w:pPr>
      <w:outlineLvl w:val="1"/>
    </w:pPr>
    <w:rPr>
      <w:color w:val="4F81BD" w:themeColor="accent1"/>
      <w:sz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664d"/>
    <w:pPr>
      <w:keepNext/>
      <w:keepLines/>
      <w:spacing w:before="200" w:after="0"/>
      <w:outlineLvl w:val="2"/>
    </w:pPr>
    <w:rPr>
      <w:rFonts w:eastAsia="" w:cs="" w:cstheme="majorBidi" w:eastAsiaTheme="majorEastAsia"/>
      <w:bCs/>
      <w:color w:val="4F81BD" w:themeColor="accent1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261b8"/>
    <w:pPr>
      <w:keepNext/>
      <w:keepLines/>
      <w:spacing w:before="40" w:after="0"/>
      <w:outlineLvl w:val="3"/>
    </w:pPr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c96366"/>
    <w:rPr>
      <w:b/>
      <w:bCs/>
      <w:i/>
      <w:iCs/>
      <w:color w:val="4F81BD" w:themeColor="accent1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1a2bc0"/>
    <w:rPr>
      <w:color w:val="4F81BD" w:themeColor="accent1"/>
      <w:sz w:val="4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645822"/>
    <w:rPr>
      <w:rFonts w:ascii="Tahoma" w:hAnsi="Tahoma" w:cs="Tahoma"/>
      <w:sz w:val="16"/>
      <w:szCs w:val="16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ae4fa2"/>
    <w:rPr>
      <w:color w:val="4F81BD" w:themeColor="accent1"/>
      <w:sz w:val="54"/>
      <w:szCs w:val="54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a151f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2a664d"/>
    <w:rPr>
      <w:rFonts w:eastAsia="" w:cs="" w:cstheme="majorBidi" w:eastAsiaTheme="majorEastAsia"/>
      <w:bCs/>
      <w:color w:val="4F81BD" w:themeColor="accent1"/>
      <w:sz w:val="32"/>
      <w:szCs w:val="32"/>
    </w:rPr>
  </w:style>
  <w:style w:type="character" w:styleId="InternetLink">
    <w:name w:val="Internet Link"/>
    <w:basedOn w:val="DefaultParagraphFont"/>
    <w:uiPriority w:val="99"/>
    <w:unhideWhenUsed/>
    <w:rsid w:val="0078551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71032"/>
    <w:rPr>
      <w:color w:val="800080" w:themeColor="followed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244946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244946"/>
    <w:rPr/>
  </w:style>
  <w:style w:type="character" w:styleId="NoSpacingChar" w:customStyle="1">
    <w:name w:val="No Spacing Char"/>
    <w:basedOn w:val="DefaultParagraphFont"/>
    <w:link w:val="NoSpacing"/>
    <w:uiPriority w:val="1"/>
    <w:qFormat/>
    <w:rsid w:val="004e1044"/>
    <w:rPr>
      <w:rFonts w:eastAsia="" w:eastAsiaTheme="minorEastAsia"/>
    </w:rPr>
  </w:style>
  <w:style w:type="character" w:styleId="SubtleReference">
    <w:name w:val="Subtle Reference"/>
    <w:basedOn w:val="DefaultParagraphFont"/>
    <w:uiPriority w:val="31"/>
    <w:qFormat/>
    <w:rsid w:val="00464d62"/>
    <w:rPr>
      <w:smallCaps/>
      <w:color w:val="C0504D" w:themeColor="accent2"/>
      <w:u w:val="single"/>
    </w:rPr>
  </w:style>
  <w:style w:type="character" w:styleId="Hps" w:customStyle="1">
    <w:name w:val="hps"/>
    <w:basedOn w:val="DefaultParagraphFont"/>
    <w:qFormat/>
    <w:rsid w:val="00fb244b"/>
    <w:rPr/>
  </w:style>
  <w:style w:type="character" w:styleId="Heading4Char" w:customStyle="1">
    <w:name w:val="Heading 4 Char"/>
    <w:basedOn w:val="DefaultParagraphFont"/>
    <w:link w:val="Heading4"/>
    <w:uiPriority w:val="9"/>
    <w:qFormat/>
    <w:rsid w:val="00f261b8"/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rsid w:val="004d1917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77c44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c77c44"/>
    <w:rPr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c77c44"/>
    <w:rPr>
      <w:b/>
      <w:bCs/>
      <w:sz w:val="20"/>
      <w:szCs w:val="20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sz w:val="20"/>
    </w:rPr>
  </w:style>
  <w:style w:type="character" w:styleId="ListLabel65">
    <w:name w:val="ListLabel 65"/>
    <w:qFormat/>
    <w:rPr>
      <w:sz w:val="20"/>
    </w:rPr>
  </w:style>
  <w:style w:type="character" w:styleId="ListLabel66">
    <w:name w:val="ListLabel 66"/>
    <w:qFormat/>
    <w:rPr>
      <w:sz w:val="20"/>
    </w:rPr>
  </w:style>
  <w:style w:type="character" w:styleId="ListLabel67">
    <w:name w:val="ListLabel 67"/>
    <w:qFormat/>
    <w:rPr>
      <w:sz w:val="20"/>
    </w:rPr>
  </w:style>
  <w:style w:type="character" w:styleId="ListLabel68">
    <w:name w:val="ListLabel 68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71">
    <w:name w:val="ListLabel 71"/>
    <w:qFormat/>
    <w:rPr>
      <w:rFonts w:eastAsia="Calibri"/>
      <w:color w:val="0000FF"/>
      <w:u w:val="single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Courier New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b/>
      <w:sz w:val="22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Courier New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Courier New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Courier New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Courier New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Courier New"/>
    </w:rPr>
  </w:style>
  <w:style w:type="character" w:styleId="ListLabel109">
    <w:name w:val="ListLabel 109"/>
    <w:qFormat/>
    <w:rPr>
      <w:rFonts w:cs="Courier New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cs="Courier New"/>
    </w:rPr>
  </w:style>
  <w:style w:type="character" w:styleId="ListLabel113">
    <w:name w:val="ListLabel 113"/>
    <w:qFormat/>
    <w:rPr>
      <w:rFonts w:cs="Courier New"/>
    </w:rPr>
  </w:style>
  <w:style w:type="character" w:styleId="ListLabel114">
    <w:name w:val="ListLabel 114"/>
    <w:qFormat/>
    <w:rPr>
      <w:rFonts w:cs="Courier New"/>
    </w:rPr>
  </w:style>
  <w:style w:type="character" w:styleId="ListLabel115">
    <w:name w:val="ListLabel 115"/>
    <w:qFormat/>
    <w:rPr>
      <w:rFonts w:cs="Courier New"/>
    </w:rPr>
  </w:style>
  <w:style w:type="character" w:styleId="ListLabel116">
    <w:name w:val="ListLabel 116"/>
    <w:qFormat/>
    <w:rPr>
      <w:rFonts w:cs="Courier New"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Courier New"/>
    </w:rPr>
  </w:style>
  <w:style w:type="character" w:styleId="ListLabel119">
    <w:name w:val="ListLabel 119"/>
    <w:qFormat/>
    <w:rPr>
      <w:rFonts w:cs="Courier New"/>
    </w:rPr>
  </w:style>
  <w:style w:type="character" w:styleId="ListLabel120">
    <w:name w:val="ListLabel 120"/>
    <w:qFormat/>
    <w:rPr>
      <w:rFonts w:cs="Courier New"/>
    </w:rPr>
  </w:style>
  <w:style w:type="character" w:styleId="ListLabel121">
    <w:name w:val="ListLabel 121"/>
    <w:qFormat/>
    <w:rPr>
      <w:rFonts w:cs="Courier New"/>
    </w:rPr>
  </w:style>
  <w:style w:type="character" w:styleId="ListLabel122">
    <w:name w:val="ListLabel 122"/>
    <w:qFormat/>
    <w:rPr>
      <w:rFonts w:cs="Courier New"/>
    </w:rPr>
  </w:style>
  <w:style w:type="character" w:styleId="ListLabel123">
    <w:name w:val="ListLabel 123"/>
    <w:qFormat/>
    <w:rPr>
      <w:rFonts w:cs="Courier New"/>
    </w:rPr>
  </w:style>
  <w:style w:type="character" w:styleId="ListLabel124">
    <w:name w:val="ListLabel 124"/>
    <w:qFormat/>
    <w:rPr>
      <w:rFonts w:cs="Courier New"/>
    </w:rPr>
  </w:style>
  <w:style w:type="character" w:styleId="ListLabel125">
    <w:name w:val="ListLabel 125"/>
    <w:qFormat/>
    <w:rPr>
      <w:rFonts w:cs="Courier New"/>
    </w:rPr>
  </w:style>
  <w:style w:type="character" w:styleId="ListLabel126">
    <w:name w:val="ListLabel 126"/>
    <w:qFormat/>
    <w:rPr>
      <w:rFonts w:cs="Courier New"/>
    </w:rPr>
  </w:style>
  <w:style w:type="character" w:styleId="ListLabel127">
    <w:name w:val="ListLabel 127"/>
    <w:qFormat/>
    <w:rPr>
      <w:rFonts w:cs="Courier New"/>
    </w:rPr>
  </w:style>
  <w:style w:type="character" w:styleId="ListLabel128">
    <w:name w:val="ListLabel 128"/>
    <w:qFormat/>
    <w:rPr>
      <w:rFonts w:cs="Courier New"/>
    </w:rPr>
  </w:style>
  <w:style w:type="character" w:styleId="ListLabel129">
    <w:name w:val="ListLabel 129"/>
    <w:qFormat/>
    <w:rPr>
      <w:rFonts w:cs="Courier New"/>
    </w:rPr>
  </w:style>
  <w:style w:type="character" w:styleId="ListLabel130">
    <w:name w:val="ListLabel 130"/>
    <w:qFormat/>
    <w:rPr>
      <w:rFonts w:cs="Courier New"/>
    </w:rPr>
  </w:style>
  <w:style w:type="character" w:styleId="ListLabel131">
    <w:name w:val="ListLabel 131"/>
    <w:qFormat/>
    <w:rPr>
      <w:rFonts w:cs="Courier New"/>
    </w:rPr>
  </w:style>
  <w:style w:type="character" w:styleId="ListLabel132">
    <w:name w:val="ListLabel 132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link w:val="BodyTextChar"/>
    <w:uiPriority w:val="99"/>
    <w:semiHidden/>
    <w:unhideWhenUsed/>
    <w:rsid w:val="004d1917"/>
    <w:pPr>
      <w:spacing w:before="0" w:after="12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6366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qFormat/>
    <w:rsid w:val="00c86933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4582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151f"/>
    <w:pPr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Caption1">
    <w:name w:val="caption"/>
    <w:basedOn w:val="Normal"/>
    <w:next w:val="Normal"/>
    <w:uiPriority w:val="35"/>
    <w:unhideWhenUsed/>
    <w:qFormat/>
    <w:rsid w:val="00df7e93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Default" w:customStyle="1">
    <w:name w:val="Default"/>
    <w:qFormat/>
    <w:rsid w:val="00732543"/>
    <w:pPr>
      <w:widowControl/>
      <w:bidi w:val="0"/>
      <w:spacing w:lineRule="auto" w:line="240" w:before="0" w:after="0"/>
      <w:jc w:val="left"/>
    </w:pPr>
    <w:rPr>
      <w:rFonts w:ascii="Myriad Set" w:hAnsi="Myriad Set" w:cs="Myriad Set" w:eastAsia=""/>
      <w:color w:val="000000"/>
      <w:sz w:val="24"/>
      <w:szCs w:val="24"/>
      <w:lang w:val="en-US" w:eastAsia="en-US" w:bidi="ar-SA"/>
    </w:rPr>
  </w:style>
  <w:style w:type="paragraph" w:styleId="Pa0" w:customStyle="1">
    <w:name w:val="Pa0"/>
    <w:basedOn w:val="Default"/>
    <w:next w:val="Default"/>
    <w:uiPriority w:val="99"/>
    <w:qFormat/>
    <w:rsid w:val="00732543"/>
    <w:pPr>
      <w:spacing w:lineRule="atLeast" w:line="801"/>
    </w:pPr>
    <w:rPr>
      <w:rFonts w:cs="" w:cstheme="minorBidi"/>
      <w:color w:val="00000A"/>
    </w:rPr>
  </w:style>
  <w:style w:type="paragraph" w:styleId="TOCHeading">
    <w:name w:val="TOC Heading"/>
    <w:basedOn w:val="Heading1"/>
    <w:next w:val="Normal"/>
    <w:uiPriority w:val="39"/>
    <w:unhideWhenUsed/>
    <w:qFormat/>
    <w:rsid w:val="00c37373"/>
    <w:pPr/>
    <w:rPr/>
  </w:style>
  <w:style w:type="paragraph" w:styleId="Contents3">
    <w:name w:val="TOC 3"/>
    <w:basedOn w:val="Normal"/>
    <w:next w:val="Normal"/>
    <w:autoRedefine/>
    <w:uiPriority w:val="39"/>
    <w:unhideWhenUsed/>
    <w:rsid w:val="00f12d40"/>
    <w:pPr>
      <w:tabs>
        <w:tab w:val="right" w:pos="8990" w:leader="dot"/>
      </w:tabs>
      <w:spacing w:before="0" w:after="100"/>
      <w:ind w:left="440" w:hanging="0"/>
    </w:pPr>
    <w:rPr/>
  </w:style>
  <w:style w:type="paragraph" w:styleId="Contents2">
    <w:name w:val="TOC 2"/>
    <w:basedOn w:val="Normal"/>
    <w:next w:val="Normal"/>
    <w:autoRedefine/>
    <w:uiPriority w:val="39"/>
    <w:unhideWhenUsed/>
    <w:rsid w:val="00d31a13"/>
    <w:pPr>
      <w:tabs>
        <w:tab w:val="left" w:pos="284" w:leader="none"/>
        <w:tab w:val="right" w:pos="9180" w:leader="dot"/>
      </w:tabs>
      <w:spacing w:before="0" w:after="0"/>
      <w:ind w:left="142" w:hanging="0"/>
      <w:jc w:val="center"/>
    </w:pPr>
    <w:rPr/>
  </w:style>
  <w:style w:type="paragraph" w:styleId="Header">
    <w:name w:val="Header"/>
    <w:basedOn w:val="Normal"/>
    <w:link w:val="HeaderChar"/>
    <w:uiPriority w:val="99"/>
    <w:unhideWhenUsed/>
    <w:rsid w:val="00244946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244946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link w:val="NoSpacingChar"/>
    <w:uiPriority w:val="1"/>
    <w:qFormat/>
    <w:rsid w:val="004e1044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en-US" w:eastAsia="en-US" w:bidi="ar-SA"/>
    </w:rPr>
  </w:style>
  <w:style w:type="paragraph" w:styleId="Contents1">
    <w:name w:val="TOC 1"/>
    <w:basedOn w:val="Normal"/>
    <w:next w:val="Normal"/>
    <w:autoRedefine/>
    <w:uiPriority w:val="39"/>
    <w:unhideWhenUsed/>
    <w:rsid w:val="00d24b67"/>
    <w:pPr>
      <w:tabs>
        <w:tab w:val="right" w:pos="9270" w:leader="dot"/>
      </w:tabs>
      <w:spacing w:before="0" w:after="100"/>
    </w:pPr>
    <w:rPr/>
  </w:style>
  <w:style w:type="paragraph" w:styleId="Tretekstu" w:customStyle="1">
    <w:name w:val="Treść tekstu"/>
    <w:basedOn w:val="Normal"/>
    <w:qFormat/>
    <w:rsid w:val="000c6df1"/>
    <w:pPr>
      <w:widowControl w:val="false"/>
      <w:suppressAutoHyphens w:val="true"/>
      <w:spacing w:lineRule="auto" w:line="288" w:before="0" w:after="140"/>
    </w:pPr>
    <w:rPr>
      <w:rFonts w:ascii="Liberation Serif" w:hAnsi="Liberation Serif" w:eastAsia="Droid Sans Fallback" w:cs="FreeSans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qFormat/>
    <w:rsid w:val="00334e5c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  <w:lang w:val="pl-PL" w:eastAsia="pl-PL"/>
    </w:rPr>
  </w:style>
  <w:style w:type="paragraph" w:styleId="Revision">
    <w:name w:val="Revision"/>
    <w:uiPriority w:val="99"/>
    <w:semiHidden/>
    <w:qFormat/>
    <w:rsid w:val="00c30f90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en-US" w:eastAsia="en-US" w:bidi="ar-SA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c77c4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c77c44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093cc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LightShading-Accent11">
    <w:name w:val="Light Shading - Accent 11"/>
    <w:basedOn w:val="TableNormal"/>
    <w:uiPriority w:val="60"/>
    <w:rsid w:val="00093cc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-Accent12">
    <w:name w:val="Light Shading - Accent 12"/>
    <w:basedOn w:val="TableNormal"/>
    <w:uiPriority w:val="60"/>
    <w:rsid w:val="005d6ad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-Accent13">
    <w:name w:val="Light Shading - Accent 13"/>
    <w:basedOn w:val="TableNormal"/>
    <w:uiPriority w:val="60"/>
    <w:rsid w:val="002d075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List-Accent5">
    <w:name w:val="Colorful List Accent 5"/>
    <w:basedOn w:val="TableNormal"/>
    <w:uiPriority w:val="72"/>
    <w:rsid w:val="00be5a1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ghtList-Accent11">
    <w:name w:val="Light List - Accent 11"/>
    <w:basedOn w:val="TableNormal"/>
    <w:uiPriority w:val="61"/>
    <w:rsid w:val="00be5a12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Shading-Accent2">
    <w:name w:val="Light Shading Accent 2"/>
    <w:basedOn w:val="TableNormal"/>
    <w:uiPriority w:val="60"/>
    <w:rsid w:val="00110b7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prstClr val="white"/>
        </a:solidFill>
        <a:ln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85AD6-9435-4001-880D-8129CB26A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LibreOffice/5.3.0.3$Linux_X86_64 LibreOffice_project/30m0$Build-3</Application>
  <Pages>1</Pages>
  <Words>244</Words>
  <Characters>1105</Characters>
  <CharactersWithSpaces>1324</CharactersWithSpaces>
  <Paragraphs>37</Paragraphs>
  <Company>CERN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2016-07-26T13:16:00Z</dcterms:created>
  <dc:creator>Mariusz Mróz</dc:creator>
  <dc:description/>
  <dc:language>en-US</dc:language>
  <cp:lastModifiedBy>gumas </cp:lastModifiedBy>
  <cp:lastPrinted>2016-07-26T08:14:00Z</cp:lastPrinted>
  <dcterms:modified xsi:type="dcterms:W3CDTF">2017-04-25T09:49:46Z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CERN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